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4E" w:rsidRPr="006D39D6" w:rsidRDefault="00EE104E" w:rsidP="006D39D6">
      <w:pPr>
        <w:spacing w:after="0" w:line="240" w:lineRule="auto"/>
        <w:jc w:val="center"/>
        <w:rPr>
          <w:rFonts w:ascii="Times New Roman" w:hAnsi="Times New Roman"/>
          <w:b/>
          <w:color w:val="92D050"/>
          <w:sz w:val="24"/>
          <w:lang w:val="pl-PL"/>
        </w:rPr>
      </w:pPr>
      <w:bookmarkStart w:id="0" w:name="_GoBack"/>
      <w:bookmarkEnd w:id="0"/>
      <w:r w:rsidRPr="006D39D6">
        <w:rPr>
          <w:rFonts w:ascii="Times New Roman" w:hAnsi="Times New Roman"/>
          <w:b/>
          <w:color w:val="92D050"/>
          <w:sz w:val="24"/>
          <w:lang w:val="pl-PL"/>
        </w:rPr>
        <w:t>WZÓR STRESZCZENIA</w:t>
      </w:r>
    </w:p>
    <w:p w:rsidR="00EE104E" w:rsidRDefault="00EE104E" w:rsidP="006D39D6">
      <w:p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</w:p>
    <w:p w:rsidR="00EE104E" w:rsidRPr="006D39D6" w:rsidRDefault="00EE104E" w:rsidP="006D39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 w:rsidRPr="006D39D6">
        <w:rPr>
          <w:rFonts w:ascii="Times New Roman" w:hAnsi="Times New Roman"/>
          <w:sz w:val="24"/>
          <w:lang w:val="pl-PL"/>
        </w:rPr>
        <w:t>Format A4</w:t>
      </w:r>
      <w:r w:rsidR="008450B2">
        <w:rPr>
          <w:rFonts w:ascii="Times New Roman" w:hAnsi="Times New Roman"/>
          <w:sz w:val="24"/>
          <w:lang w:val="pl-PL"/>
        </w:rPr>
        <w:t>.</w:t>
      </w:r>
    </w:p>
    <w:p w:rsidR="00EE104E" w:rsidRPr="006D39D6" w:rsidRDefault="00EE104E" w:rsidP="006D39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 w:rsidRPr="006D39D6">
        <w:rPr>
          <w:rFonts w:ascii="Times New Roman" w:hAnsi="Times New Roman"/>
          <w:sz w:val="24"/>
          <w:lang w:val="pl-PL"/>
        </w:rPr>
        <w:t xml:space="preserve">Marginesy: górny </w:t>
      </w:r>
      <w:smartTag w:uri="urn:schemas-microsoft-com:office:smarttags" w:element="metricconverter">
        <w:smartTagPr>
          <w:attr w:name="ProductID" w:val="2,5 cm"/>
        </w:smartTagPr>
        <w:r w:rsidRPr="006D39D6">
          <w:rPr>
            <w:rFonts w:ascii="Times New Roman" w:hAnsi="Times New Roman"/>
            <w:sz w:val="24"/>
            <w:lang w:val="pl-PL"/>
          </w:rPr>
          <w:t>2,5 cm</w:t>
        </w:r>
      </w:smartTag>
      <w:r w:rsidR="008450B2">
        <w:rPr>
          <w:rFonts w:ascii="Times New Roman" w:hAnsi="Times New Roman"/>
          <w:sz w:val="24"/>
          <w:lang w:val="pl-PL"/>
        </w:rPr>
        <w:t xml:space="preserve">, </w:t>
      </w:r>
      <w:r w:rsidRPr="006D39D6">
        <w:rPr>
          <w:rFonts w:ascii="Times New Roman" w:hAnsi="Times New Roman"/>
          <w:sz w:val="24"/>
          <w:lang w:val="pl-PL"/>
        </w:rPr>
        <w:t xml:space="preserve">dolny </w:t>
      </w:r>
      <w:smartTag w:uri="urn:schemas-microsoft-com:office:smarttags" w:element="metricconverter">
        <w:smartTagPr>
          <w:attr w:name="ProductID" w:val="2,5 cm"/>
        </w:smartTagPr>
        <w:r w:rsidRPr="006D39D6">
          <w:rPr>
            <w:rFonts w:ascii="Times New Roman" w:hAnsi="Times New Roman"/>
            <w:sz w:val="24"/>
            <w:lang w:val="pl-PL"/>
          </w:rPr>
          <w:t>2</w:t>
        </w:r>
        <w:r>
          <w:rPr>
            <w:rFonts w:ascii="Times New Roman" w:hAnsi="Times New Roman"/>
            <w:sz w:val="24"/>
            <w:lang w:val="pl-PL"/>
          </w:rPr>
          <w:t>,5 cm</w:t>
        </w:r>
      </w:smartTag>
      <w:r>
        <w:rPr>
          <w:rFonts w:ascii="Times New Roman" w:hAnsi="Times New Roman"/>
          <w:sz w:val="24"/>
          <w:lang w:val="pl-PL"/>
        </w:rPr>
        <w:t xml:space="preserve">, lewy 2,5 i prawy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Times New Roman" w:hAnsi="Times New Roman"/>
            <w:sz w:val="24"/>
            <w:lang w:val="pl-PL"/>
          </w:rPr>
          <w:t>2,5 cm</w:t>
        </w:r>
      </w:smartTag>
      <w:r w:rsidR="008450B2">
        <w:rPr>
          <w:rFonts w:ascii="Times New Roman" w:hAnsi="Times New Roman"/>
          <w:sz w:val="24"/>
          <w:lang w:val="pl-PL"/>
        </w:rPr>
        <w:t>.</w:t>
      </w:r>
    </w:p>
    <w:p w:rsidR="008450B2" w:rsidRDefault="00EE104E" w:rsidP="006D39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Czcionka </w:t>
      </w:r>
      <w:r w:rsidRPr="006D39D6">
        <w:rPr>
          <w:rFonts w:ascii="Times New Roman" w:hAnsi="Times New Roman"/>
          <w:sz w:val="24"/>
          <w:lang w:val="pl-PL"/>
        </w:rPr>
        <w:t xml:space="preserve">Times New Roman. </w:t>
      </w:r>
    </w:p>
    <w:p w:rsidR="00EE104E" w:rsidRPr="006D39D6" w:rsidRDefault="00EE104E" w:rsidP="006D39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 w:rsidRPr="006D39D6">
        <w:rPr>
          <w:rFonts w:ascii="Times New Roman" w:hAnsi="Times New Roman"/>
          <w:sz w:val="24"/>
          <w:lang w:val="pl-PL"/>
        </w:rPr>
        <w:t>Ods</w:t>
      </w:r>
      <w:r w:rsidR="008450B2">
        <w:rPr>
          <w:rFonts w:ascii="Times New Roman" w:hAnsi="Times New Roman"/>
          <w:sz w:val="24"/>
          <w:lang w:val="pl-PL"/>
        </w:rPr>
        <w:t>tęp między wierszami pojedynczy.</w:t>
      </w:r>
    </w:p>
    <w:p w:rsidR="00EE104E" w:rsidRDefault="00EE104E" w:rsidP="006D39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 w:rsidRPr="006D39D6">
        <w:rPr>
          <w:rFonts w:ascii="Times New Roman" w:hAnsi="Times New Roman"/>
          <w:sz w:val="24"/>
          <w:lang w:val="pl-PL"/>
        </w:rPr>
        <w:t>Tytuł pracy</w:t>
      </w:r>
      <w:r w:rsidR="00D60033">
        <w:rPr>
          <w:rFonts w:ascii="Times New Roman" w:hAnsi="Times New Roman"/>
          <w:sz w:val="24"/>
          <w:lang w:val="pl-PL"/>
        </w:rPr>
        <w:t xml:space="preserve"> w j. polskim</w:t>
      </w:r>
      <w:r w:rsidR="008450B2">
        <w:rPr>
          <w:rFonts w:ascii="Times New Roman" w:hAnsi="Times New Roman"/>
          <w:sz w:val="24"/>
          <w:lang w:val="pl-PL"/>
        </w:rPr>
        <w:t>, pogrubiony, wyśrodkowany</w:t>
      </w:r>
      <w:r w:rsidRPr="006D39D6">
        <w:rPr>
          <w:rFonts w:ascii="Times New Roman" w:hAnsi="Times New Roman"/>
          <w:sz w:val="24"/>
          <w:lang w:val="pl-PL"/>
        </w:rPr>
        <w:t xml:space="preserve"> –</w:t>
      </w:r>
      <w:r w:rsidR="008450B2">
        <w:rPr>
          <w:rFonts w:ascii="Times New Roman" w:hAnsi="Times New Roman"/>
          <w:sz w:val="24"/>
          <w:lang w:val="pl-PL"/>
        </w:rPr>
        <w:t xml:space="preserve"> czcionka</w:t>
      </w:r>
      <w:r>
        <w:rPr>
          <w:rFonts w:ascii="Times New Roman" w:hAnsi="Times New Roman"/>
          <w:sz w:val="24"/>
          <w:lang w:val="pl-PL"/>
        </w:rPr>
        <w:t xml:space="preserve"> 12 </w:t>
      </w:r>
      <w:r w:rsidR="00D60033">
        <w:rPr>
          <w:rFonts w:ascii="Times New Roman" w:hAnsi="Times New Roman"/>
          <w:sz w:val="24"/>
          <w:lang w:val="pl-PL"/>
        </w:rPr>
        <w:t>pkt.</w:t>
      </w:r>
    </w:p>
    <w:p w:rsidR="00EE104E" w:rsidRPr="006D39D6" w:rsidRDefault="00EE104E" w:rsidP="006D39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 w:rsidRPr="006D39D6">
        <w:rPr>
          <w:rFonts w:ascii="Times New Roman" w:hAnsi="Times New Roman"/>
          <w:sz w:val="24"/>
          <w:lang w:val="pl-PL"/>
        </w:rPr>
        <w:t>Pełne imię (imiona) i nazwisko(a</w:t>
      </w:r>
      <w:r w:rsidR="00D60033">
        <w:rPr>
          <w:rFonts w:ascii="Times New Roman" w:hAnsi="Times New Roman"/>
          <w:sz w:val="24"/>
          <w:lang w:val="pl-PL"/>
        </w:rPr>
        <w:t>) autora(ów) –</w:t>
      </w:r>
      <w:r w:rsidR="008450B2">
        <w:rPr>
          <w:rFonts w:ascii="Times New Roman" w:hAnsi="Times New Roman"/>
          <w:sz w:val="24"/>
          <w:lang w:val="pl-PL"/>
        </w:rPr>
        <w:t xml:space="preserve"> wyśrodkowane,</w:t>
      </w:r>
      <w:r w:rsidR="00D60033">
        <w:rPr>
          <w:rFonts w:ascii="Times New Roman" w:hAnsi="Times New Roman"/>
          <w:sz w:val="24"/>
          <w:lang w:val="pl-PL"/>
        </w:rPr>
        <w:t xml:space="preserve"> czcionka 12</w:t>
      </w:r>
      <w:r>
        <w:rPr>
          <w:rFonts w:ascii="Times New Roman" w:hAnsi="Times New Roman"/>
          <w:sz w:val="24"/>
          <w:lang w:val="pl-PL"/>
        </w:rPr>
        <w:t xml:space="preserve"> </w:t>
      </w:r>
      <w:r w:rsidR="00D60033">
        <w:rPr>
          <w:rFonts w:ascii="Times New Roman" w:hAnsi="Times New Roman"/>
          <w:sz w:val="24"/>
          <w:lang w:val="pl-PL"/>
        </w:rPr>
        <w:t>pkt.</w:t>
      </w:r>
      <w:r>
        <w:rPr>
          <w:rFonts w:ascii="Times New Roman" w:hAnsi="Times New Roman"/>
          <w:sz w:val="24"/>
          <w:lang w:val="pl-PL"/>
        </w:rPr>
        <w:t>,</w:t>
      </w:r>
    </w:p>
    <w:p w:rsidR="00EE104E" w:rsidRPr="006D39D6" w:rsidRDefault="008450B2" w:rsidP="006D39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Afiliacja(e)</w:t>
      </w:r>
      <w:r w:rsidR="00EE104E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–</w:t>
      </w:r>
      <w:r w:rsidR="00EE104E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 xml:space="preserve">wyśrodkowana, </w:t>
      </w:r>
      <w:r w:rsidR="00EE104E">
        <w:rPr>
          <w:rFonts w:ascii="Times New Roman" w:hAnsi="Times New Roman"/>
          <w:sz w:val="24"/>
          <w:lang w:val="pl-PL"/>
        </w:rPr>
        <w:t>czcionka 10 pkt</w:t>
      </w:r>
      <w:r>
        <w:rPr>
          <w:rFonts w:ascii="Times New Roman" w:hAnsi="Times New Roman"/>
          <w:sz w:val="24"/>
          <w:lang w:val="pl-PL"/>
        </w:rPr>
        <w:t>.</w:t>
      </w:r>
    </w:p>
    <w:p w:rsidR="00EE104E" w:rsidRDefault="00EE104E" w:rsidP="006D39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 w:rsidRPr="006D39D6">
        <w:rPr>
          <w:rFonts w:ascii="Times New Roman" w:hAnsi="Times New Roman"/>
          <w:sz w:val="24"/>
          <w:lang w:val="pl-PL"/>
        </w:rPr>
        <w:t xml:space="preserve">Tekst streszczenia </w:t>
      </w:r>
      <w:r w:rsidR="00D60033">
        <w:rPr>
          <w:rFonts w:ascii="Times New Roman" w:hAnsi="Times New Roman"/>
          <w:sz w:val="24"/>
          <w:lang w:val="pl-PL"/>
        </w:rPr>
        <w:t xml:space="preserve"> w j. polskim </w:t>
      </w:r>
      <w:r w:rsidRPr="006D39D6">
        <w:rPr>
          <w:rFonts w:ascii="Times New Roman" w:hAnsi="Times New Roman"/>
          <w:sz w:val="24"/>
          <w:lang w:val="pl-PL"/>
        </w:rPr>
        <w:t xml:space="preserve">– </w:t>
      </w:r>
      <w:r w:rsidR="008450B2">
        <w:rPr>
          <w:rFonts w:ascii="Times New Roman" w:hAnsi="Times New Roman"/>
          <w:sz w:val="24"/>
          <w:lang w:val="pl-PL"/>
        </w:rPr>
        <w:t xml:space="preserve">wyjustowany, </w:t>
      </w:r>
      <w:r w:rsidRPr="006D39D6">
        <w:rPr>
          <w:rFonts w:ascii="Times New Roman" w:hAnsi="Times New Roman"/>
          <w:sz w:val="24"/>
          <w:lang w:val="pl-PL"/>
        </w:rPr>
        <w:t>czcionka 12 pkt</w:t>
      </w:r>
      <w:r w:rsidR="008450B2">
        <w:rPr>
          <w:rFonts w:ascii="Times New Roman" w:hAnsi="Times New Roman"/>
          <w:sz w:val="24"/>
          <w:lang w:val="pl-PL"/>
        </w:rPr>
        <w:t>.</w:t>
      </w:r>
    </w:p>
    <w:p w:rsidR="001C355C" w:rsidRPr="00D60033" w:rsidRDefault="001C355C" w:rsidP="00D600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Objętość n</w:t>
      </w:r>
      <w:r w:rsidR="008450B2">
        <w:rPr>
          <w:rFonts w:ascii="Times New Roman" w:hAnsi="Times New Roman"/>
          <w:sz w:val="24"/>
          <w:lang w:val="pl-PL"/>
        </w:rPr>
        <w:t>ie powinna przekraczań 1 strony.</w:t>
      </w:r>
    </w:p>
    <w:p w:rsidR="008450B2" w:rsidRDefault="00EE104E" w:rsidP="008450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 w:rsidRPr="006D39D6">
        <w:rPr>
          <w:rFonts w:ascii="Times New Roman" w:hAnsi="Times New Roman"/>
          <w:sz w:val="24"/>
          <w:lang w:val="pl-PL"/>
        </w:rPr>
        <w:t>Streszczenie nie</w:t>
      </w:r>
      <w:r>
        <w:rPr>
          <w:rFonts w:ascii="Times New Roman" w:hAnsi="Times New Roman"/>
          <w:sz w:val="24"/>
          <w:lang w:val="pl-PL"/>
        </w:rPr>
        <w:t xml:space="preserve"> może zawierać rysunkó</w:t>
      </w:r>
      <w:r w:rsidR="008450B2">
        <w:rPr>
          <w:rFonts w:ascii="Times New Roman" w:hAnsi="Times New Roman"/>
          <w:sz w:val="24"/>
          <w:lang w:val="pl-PL"/>
        </w:rPr>
        <w:t>w i tabel.</w:t>
      </w:r>
    </w:p>
    <w:p w:rsidR="008450B2" w:rsidRPr="008450B2" w:rsidRDefault="008450B2" w:rsidP="008450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Informacja o finansowaniu badań, u dołu strony, wyśrodkowana – czcionka 10 pkt. </w:t>
      </w:r>
    </w:p>
    <w:p w:rsidR="00EE104E" w:rsidRDefault="00EE104E" w:rsidP="006D39D6">
      <w:pPr>
        <w:rPr>
          <w:rFonts w:ascii="Times New Roman" w:hAnsi="Times New Roman"/>
          <w:lang w:val="pl-PL"/>
        </w:rPr>
      </w:pPr>
    </w:p>
    <w:p w:rsidR="00EE104E" w:rsidRPr="006D39D6" w:rsidRDefault="00EE104E" w:rsidP="006D39D6">
      <w:pPr>
        <w:rPr>
          <w:rFonts w:ascii="Times New Roman" w:hAnsi="Times New Roman"/>
          <w:b/>
          <w:color w:val="92D050"/>
          <w:lang w:val="pl-PL"/>
        </w:rPr>
      </w:pPr>
    </w:p>
    <w:p w:rsidR="00EE104E" w:rsidRDefault="00EE104E" w:rsidP="006D39D6">
      <w:pPr>
        <w:rPr>
          <w:rFonts w:ascii="Times New Roman" w:hAnsi="Times New Roman"/>
          <w:b/>
          <w:color w:val="92D050"/>
          <w:sz w:val="24"/>
          <w:szCs w:val="24"/>
          <w:lang w:val="pl-PL"/>
        </w:rPr>
      </w:pPr>
      <w:r w:rsidRPr="00D60033">
        <w:rPr>
          <w:rFonts w:ascii="Times New Roman" w:hAnsi="Times New Roman"/>
          <w:b/>
          <w:color w:val="92D050"/>
          <w:sz w:val="24"/>
          <w:szCs w:val="24"/>
          <w:lang w:val="pl-PL"/>
        </w:rPr>
        <w:t>PRZYKŁAD</w:t>
      </w:r>
    </w:p>
    <w:p w:rsidR="00A124BD" w:rsidRPr="00D60033" w:rsidRDefault="00A124BD" w:rsidP="006D39D6">
      <w:pPr>
        <w:rPr>
          <w:rFonts w:ascii="Times New Roman" w:hAnsi="Times New Roman"/>
          <w:b/>
          <w:color w:val="92D050"/>
          <w:sz w:val="24"/>
          <w:szCs w:val="24"/>
          <w:lang w:val="pl-PL"/>
        </w:rPr>
      </w:pPr>
    </w:p>
    <w:p w:rsidR="008450B2" w:rsidRPr="008450B2" w:rsidRDefault="008450B2" w:rsidP="00845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450B2">
        <w:rPr>
          <w:rFonts w:ascii="Times New Roman" w:hAnsi="Times New Roman"/>
          <w:b/>
          <w:bCs/>
          <w:sz w:val="24"/>
          <w:szCs w:val="24"/>
          <w:lang w:val="pl-PL" w:eastAsia="pl-PL"/>
        </w:rPr>
        <w:t>Profil metaboliczny i bioróżnorodność strukturalna jako wskaźnik jakości gleb</w:t>
      </w:r>
    </w:p>
    <w:p w:rsidR="008450B2" w:rsidRDefault="008450B2" w:rsidP="008450B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450B2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użytkowanych rolniczo </w:t>
      </w:r>
    </w:p>
    <w:p w:rsidR="008450B2" w:rsidRDefault="008450B2" w:rsidP="008450B2">
      <w:pPr>
        <w:spacing w:before="240" w:after="0" w:line="240" w:lineRule="auto"/>
        <w:jc w:val="center"/>
        <w:rPr>
          <w:rFonts w:ascii="Times New Roman" w:hAnsi="Times New Roman"/>
          <w:sz w:val="24"/>
          <w:lang w:val="pl-PL"/>
        </w:rPr>
      </w:pPr>
      <w:r w:rsidRPr="008450B2">
        <w:rPr>
          <w:rFonts w:ascii="Times New Roman" w:hAnsi="Times New Roman"/>
          <w:sz w:val="24"/>
          <w:lang w:val="pl-PL"/>
        </w:rPr>
        <w:t>Anna Gałązka</w:t>
      </w:r>
      <w:r w:rsidR="00B31F65" w:rsidRPr="00B31F65">
        <w:rPr>
          <w:rFonts w:ascii="Times New Roman" w:hAnsi="Times New Roman"/>
          <w:sz w:val="24"/>
          <w:vertAlign w:val="superscript"/>
          <w:lang w:val="pl-PL"/>
        </w:rPr>
        <w:t>1</w:t>
      </w:r>
      <w:r w:rsidRPr="008450B2">
        <w:rPr>
          <w:rFonts w:ascii="Times New Roman" w:hAnsi="Times New Roman"/>
          <w:sz w:val="24"/>
          <w:lang w:val="pl-PL"/>
        </w:rPr>
        <w:t>, Karolina Gawryjołek</w:t>
      </w:r>
      <w:r w:rsidR="00B31F65" w:rsidRPr="00B31F65">
        <w:rPr>
          <w:rFonts w:ascii="Times New Roman" w:hAnsi="Times New Roman"/>
          <w:sz w:val="24"/>
          <w:vertAlign w:val="superscript"/>
          <w:lang w:val="pl-PL"/>
        </w:rPr>
        <w:t>1</w:t>
      </w:r>
      <w:r w:rsidRPr="008450B2">
        <w:rPr>
          <w:rFonts w:ascii="Times New Roman" w:hAnsi="Times New Roman"/>
          <w:sz w:val="24"/>
          <w:lang w:val="pl-PL"/>
        </w:rPr>
        <w:t>, Jarosław Grządziel</w:t>
      </w:r>
      <w:r w:rsidR="00B31F65" w:rsidRPr="00B31F65">
        <w:rPr>
          <w:rFonts w:ascii="Times New Roman" w:hAnsi="Times New Roman"/>
          <w:sz w:val="24"/>
          <w:vertAlign w:val="superscript"/>
          <w:lang w:val="pl-PL"/>
        </w:rPr>
        <w:t>1</w:t>
      </w:r>
    </w:p>
    <w:p w:rsidR="00EE104E" w:rsidRPr="006D39D6" w:rsidRDefault="00B31F65" w:rsidP="008450B2">
      <w:pPr>
        <w:spacing w:before="240" w:after="0" w:line="240" w:lineRule="auto"/>
        <w:jc w:val="center"/>
        <w:rPr>
          <w:rFonts w:ascii="Times New Roman" w:hAnsi="Times New Roman"/>
          <w:sz w:val="20"/>
          <w:szCs w:val="24"/>
          <w:lang w:val="pl-PL" w:eastAsia="pl-PL"/>
        </w:rPr>
      </w:pPr>
      <w:r w:rsidRPr="00B31F65">
        <w:rPr>
          <w:rFonts w:ascii="Times New Roman" w:hAnsi="Times New Roman"/>
          <w:sz w:val="20"/>
          <w:vertAlign w:val="superscript"/>
          <w:lang w:val="pl-PL"/>
        </w:rPr>
        <w:t>1</w:t>
      </w:r>
      <w:r w:rsidR="00EE104E" w:rsidRPr="006D39D6">
        <w:rPr>
          <w:rFonts w:ascii="Times New Roman" w:hAnsi="Times New Roman"/>
          <w:sz w:val="20"/>
          <w:szCs w:val="24"/>
          <w:lang w:val="pl-PL" w:eastAsia="pl-PL"/>
        </w:rPr>
        <w:t>Zakład Mikrobiologii Rolniczej</w:t>
      </w:r>
    </w:p>
    <w:p w:rsidR="00EE104E" w:rsidRPr="006D39D6" w:rsidRDefault="00EE104E" w:rsidP="006D39D6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pl-PL" w:eastAsia="pl-PL"/>
        </w:rPr>
      </w:pPr>
      <w:r w:rsidRPr="006D39D6">
        <w:rPr>
          <w:rFonts w:ascii="Times New Roman" w:hAnsi="Times New Roman"/>
          <w:sz w:val="20"/>
          <w:szCs w:val="24"/>
          <w:lang w:val="pl-PL" w:eastAsia="pl-PL"/>
        </w:rPr>
        <w:t xml:space="preserve">Instytut Uprawy Nawożenia i Gleboznawstwa – Państwowy Instytut Badawczy,  </w:t>
      </w:r>
    </w:p>
    <w:p w:rsidR="00EE104E" w:rsidRPr="006D39D6" w:rsidRDefault="00EE104E" w:rsidP="006D39D6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pl-PL" w:eastAsia="pl-PL"/>
        </w:rPr>
      </w:pPr>
      <w:r w:rsidRPr="006D39D6">
        <w:rPr>
          <w:rFonts w:ascii="Times New Roman" w:hAnsi="Times New Roman"/>
          <w:sz w:val="20"/>
          <w:szCs w:val="24"/>
          <w:lang w:val="pl-PL" w:eastAsia="pl-PL"/>
        </w:rPr>
        <w:t xml:space="preserve">ul. Czartoryskich 8, 24-100 Puławy, tel. (0-81) 8863421, </w:t>
      </w:r>
    </w:p>
    <w:p w:rsidR="00EE104E" w:rsidRPr="008450B2" w:rsidRDefault="00EE104E" w:rsidP="008450B2">
      <w:pPr>
        <w:spacing w:line="240" w:lineRule="auto"/>
        <w:jc w:val="center"/>
        <w:rPr>
          <w:rFonts w:ascii="Times New Roman" w:hAnsi="Times New Roman"/>
          <w:i/>
          <w:color w:val="0000FF"/>
          <w:sz w:val="20"/>
          <w:szCs w:val="24"/>
          <w:u w:val="single"/>
          <w:lang w:eastAsia="pl-PL"/>
        </w:rPr>
      </w:pPr>
      <w:r w:rsidRPr="008450B2">
        <w:rPr>
          <w:rFonts w:ascii="Times New Roman" w:hAnsi="Times New Roman"/>
          <w:sz w:val="20"/>
          <w:szCs w:val="24"/>
          <w:lang w:eastAsia="pl-PL"/>
        </w:rPr>
        <w:t xml:space="preserve">fax (0-81)8864547; e-mail: </w:t>
      </w:r>
      <w:hyperlink r:id="rId5" w:history="1">
        <w:r w:rsidR="00B31F65" w:rsidRPr="00DC40F1">
          <w:rPr>
            <w:rStyle w:val="Hipercze"/>
            <w:rFonts w:ascii="Times New Roman" w:hAnsi="Times New Roman"/>
            <w:i/>
            <w:sz w:val="20"/>
            <w:szCs w:val="24"/>
            <w:lang w:eastAsia="pl-PL"/>
          </w:rPr>
          <w:t>agalazka@iung.pulawy.pl</w:t>
        </w:r>
      </w:hyperlink>
    </w:p>
    <w:p w:rsidR="0001525D" w:rsidRDefault="00B31F65" w:rsidP="00B31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Celem pracy było zastosowanie metodyki oz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naczania profilu metabolicznego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mikroorganizmów zasiedlających wybrane typy gleb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 jako wskaźnika oceny jakości w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monitoringu gleb uprawnych w Polsce. Materiał g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lebowy stanowiły próbki glebowe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pochodzące z krajowego monitoringu chemizmu gleb p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obrane w roku 2015. Program ten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obejmuje 216 lokalizacji reprezentujących użytki rolnicze, głównie grunty orne z całego kraju.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Próbki glebowe są pobierane z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>e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 xml:space="preserve"> stałych punktów pomiarowo-kontrolnych, zlokalizowanych na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gruntach ornych charakterystycznych dla pokrywy glebowej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 kraju. Reprezentują one użytki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rolnicze o różnym stopniu intensyfikacji produkcji ro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lnej znajdujące się w obszarach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 xml:space="preserve">oddziaływania rolniczej 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br/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i pozarolniczej dzia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łalności człowieka. Baza danych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charakteryzujących gleby w miejscu pobrania próbek obejmuje szereg właściwości, takich jak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odczyn, zasolenie, poziom zanieczyszczenia metalami i z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anieczyszczeniami organicznymi,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zawartość węgla i składników nawozowych, skład gra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nulometryczny i in. W wybranych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próbkach reprezentujących główne typy gleb oznacz</w:t>
      </w:r>
      <w:r>
        <w:rPr>
          <w:rFonts w:ascii="Times New Roman" w:hAnsi="Times New Roman"/>
          <w:iCs/>
          <w:sz w:val="24"/>
          <w:szCs w:val="20"/>
          <w:lang w:val="pl-PL" w:eastAsia="pl-PL"/>
        </w:rPr>
        <w:t xml:space="preserve">ono zarówno profil metaboliczny </w:t>
      </w:r>
      <w:r w:rsidRPr="00B31F65">
        <w:rPr>
          <w:rFonts w:ascii="Times New Roman" w:hAnsi="Times New Roman"/>
          <w:iCs/>
          <w:sz w:val="24"/>
          <w:szCs w:val="20"/>
          <w:lang w:val="pl-PL" w:eastAsia="pl-PL"/>
        </w:rPr>
        <w:t>mikroorganizmów jak i ich zróżnicowanie genetyczne.</w:t>
      </w:r>
    </w:p>
    <w:p w:rsidR="008450B2" w:rsidRDefault="008450B2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8450B2" w:rsidRDefault="008450B2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Default="00B31F65" w:rsidP="00015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0"/>
          <w:lang w:val="pl-PL" w:eastAsia="pl-PL"/>
        </w:rPr>
      </w:pPr>
    </w:p>
    <w:p w:rsidR="00B31F65" w:rsidRPr="00B31F65" w:rsidRDefault="00B31F65" w:rsidP="00B3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pl-PL" w:eastAsia="pl-PL"/>
        </w:rPr>
      </w:pPr>
      <w:r w:rsidRPr="00B31F65">
        <w:rPr>
          <w:rFonts w:ascii="Times New Roman" w:hAnsi="Times New Roman"/>
          <w:sz w:val="20"/>
          <w:szCs w:val="20"/>
          <w:lang w:val="pl-PL" w:eastAsia="pl-PL"/>
        </w:rPr>
        <w:t xml:space="preserve">Badania wykonano w ramach realizacji </w:t>
      </w:r>
      <w:r w:rsidRPr="00B31F65">
        <w:rPr>
          <w:rFonts w:ascii="Times New Roman" w:hAnsi="Times New Roman"/>
          <w:bCs/>
          <w:sz w:val="20"/>
          <w:szCs w:val="20"/>
          <w:lang w:val="pl-PL" w:eastAsia="pl-PL"/>
        </w:rPr>
        <w:t>zadanie 1.4.</w:t>
      </w:r>
      <w:r w:rsidRPr="00B31F65">
        <w:rPr>
          <w:rFonts w:ascii="Times New Roman" w:hAnsi="Times New Roman"/>
          <w:b/>
          <w:bCs/>
          <w:sz w:val="20"/>
          <w:szCs w:val="20"/>
          <w:lang w:val="pl-PL" w:eastAsia="pl-PL"/>
        </w:rPr>
        <w:t xml:space="preserve"> </w:t>
      </w:r>
      <w:r w:rsidRPr="00B31F65">
        <w:rPr>
          <w:rFonts w:ascii="Times New Roman" w:hAnsi="Times New Roman"/>
          <w:i/>
          <w:iCs/>
          <w:sz w:val="20"/>
          <w:szCs w:val="20"/>
          <w:lang w:val="pl-PL" w:eastAsia="pl-PL"/>
        </w:rPr>
        <w:t>Ocena i kształtowanie bioróżnorodności środowiska</w:t>
      </w:r>
    </w:p>
    <w:p w:rsidR="008450B2" w:rsidRPr="00B31F65" w:rsidRDefault="00B31F65" w:rsidP="00B3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pl-PL" w:eastAsia="pl-PL"/>
        </w:rPr>
      </w:pPr>
      <w:r w:rsidRPr="00B31F65">
        <w:rPr>
          <w:rFonts w:ascii="Times New Roman" w:hAnsi="Times New Roman"/>
          <w:i/>
          <w:iCs/>
          <w:sz w:val="20"/>
          <w:szCs w:val="20"/>
          <w:lang w:val="pl-PL" w:eastAsia="pl-PL"/>
        </w:rPr>
        <w:t xml:space="preserve">glebowego oraz aktywności mikrobiologicznej gleb z uwzględnieniem różnych warunków siedliskowych </w:t>
      </w:r>
      <w:r>
        <w:rPr>
          <w:rFonts w:ascii="Times New Roman" w:hAnsi="Times New Roman"/>
          <w:i/>
          <w:iCs/>
          <w:sz w:val="20"/>
          <w:szCs w:val="20"/>
          <w:lang w:val="pl-PL" w:eastAsia="pl-PL"/>
        </w:rPr>
        <w:br/>
        <w:t xml:space="preserve">i </w:t>
      </w:r>
      <w:r w:rsidRPr="00B31F65">
        <w:rPr>
          <w:rFonts w:ascii="Times New Roman" w:hAnsi="Times New Roman"/>
          <w:i/>
          <w:iCs/>
          <w:sz w:val="20"/>
          <w:szCs w:val="20"/>
          <w:lang w:val="pl-PL" w:eastAsia="pl-PL"/>
        </w:rPr>
        <w:t>systemów gospodarowania</w:t>
      </w:r>
      <w:r w:rsidRPr="00B31F65">
        <w:rPr>
          <w:rFonts w:ascii="Times New Roman" w:hAnsi="Times New Roman"/>
          <w:sz w:val="20"/>
          <w:szCs w:val="20"/>
          <w:lang w:val="pl-PL" w:eastAsia="pl-PL"/>
        </w:rPr>
        <w:t>. Program Wieloletni IUNG-PIB na lata (2016-2020).</w:t>
      </w:r>
    </w:p>
    <w:sectPr w:rsidR="008450B2" w:rsidRPr="00B31F65" w:rsidSect="00BC7B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ABiU0MDEyMDYyUdpeDU4uLM/DyQAqNaAOrLXtgsAAAA"/>
  </w:docVars>
  <w:rsids>
    <w:rsidRoot w:val="004D42FF"/>
    <w:rsid w:val="0001525D"/>
    <w:rsid w:val="00073AB1"/>
    <w:rsid w:val="000B349A"/>
    <w:rsid w:val="000C28AB"/>
    <w:rsid w:val="001401BA"/>
    <w:rsid w:val="001C355C"/>
    <w:rsid w:val="001F3AEC"/>
    <w:rsid w:val="00204804"/>
    <w:rsid w:val="002153A7"/>
    <w:rsid w:val="00236EA2"/>
    <w:rsid w:val="0024754C"/>
    <w:rsid w:val="00273324"/>
    <w:rsid w:val="0029164E"/>
    <w:rsid w:val="002C01AC"/>
    <w:rsid w:val="0033246F"/>
    <w:rsid w:val="00350144"/>
    <w:rsid w:val="0035668C"/>
    <w:rsid w:val="00363986"/>
    <w:rsid w:val="003E1960"/>
    <w:rsid w:val="00402B34"/>
    <w:rsid w:val="0047428A"/>
    <w:rsid w:val="004842E8"/>
    <w:rsid w:val="004869A5"/>
    <w:rsid w:val="004A55F2"/>
    <w:rsid w:val="004D42FF"/>
    <w:rsid w:val="004E6E6E"/>
    <w:rsid w:val="005473B3"/>
    <w:rsid w:val="0059202E"/>
    <w:rsid w:val="006810C4"/>
    <w:rsid w:val="006D39D6"/>
    <w:rsid w:val="006D7ECC"/>
    <w:rsid w:val="00785D52"/>
    <w:rsid w:val="007C1D41"/>
    <w:rsid w:val="008325D9"/>
    <w:rsid w:val="008450B2"/>
    <w:rsid w:val="00896262"/>
    <w:rsid w:val="008C1288"/>
    <w:rsid w:val="009B3ED0"/>
    <w:rsid w:val="009D4110"/>
    <w:rsid w:val="00A124BD"/>
    <w:rsid w:val="00AC0552"/>
    <w:rsid w:val="00B31F65"/>
    <w:rsid w:val="00B55049"/>
    <w:rsid w:val="00B74AC0"/>
    <w:rsid w:val="00BC7BC9"/>
    <w:rsid w:val="00D60033"/>
    <w:rsid w:val="00E3571D"/>
    <w:rsid w:val="00EC5210"/>
    <w:rsid w:val="00EE104E"/>
    <w:rsid w:val="00F20CD7"/>
    <w:rsid w:val="00F75DB9"/>
    <w:rsid w:val="00FD1FD9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1164F1-6F0B-4DF0-8EA6-F7E2387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52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D42FF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uiPriority w:val="99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</w:rPr>
  </w:style>
  <w:style w:type="character" w:styleId="Hipercze">
    <w:name w:val="Hyperlink"/>
    <w:basedOn w:val="Domylnaczcionkaakapitu"/>
    <w:uiPriority w:val="99"/>
    <w:rsid w:val="0027332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9D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9164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64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lazka@iung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Karolina Furtak</cp:lastModifiedBy>
  <cp:revision>3</cp:revision>
  <cp:lastPrinted>2012-12-11T21:55:00Z</cp:lastPrinted>
  <dcterms:created xsi:type="dcterms:W3CDTF">2018-07-10T13:03:00Z</dcterms:created>
  <dcterms:modified xsi:type="dcterms:W3CDTF">2018-07-10T13:11:00Z</dcterms:modified>
</cp:coreProperties>
</file>